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43" w:tblpY="1"/>
        <w:tblOverlap w:val="never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"/>
        <w:gridCol w:w="10490"/>
        <w:gridCol w:w="992"/>
      </w:tblGrid>
      <w:tr w:rsidR="00106C4A" w:rsidRPr="00151E06" w:rsidTr="00106C4A">
        <w:trPr>
          <w:trHeight w:val="567"/>
        </w:trPr>
        <w:tc>
          <w:tcPr>
            <w:tcW w:w="12724" w:type="dxa"/>
            <w:gridSpan w:val="4"/>
          </w:tcPr>
          <w:p w:rsidR="00106C4A" w:rsidRPr="00151E06" w:rsidRDefault="00106C4A" w:rsidP="007337E7">
            <w:pPr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РАСПИСАНИЕ БОГОСЛУЖЕНИЙ НА АВГУСТ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Ср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Емилиана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Иакинфа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Амастридского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Иоанна Многострадального, Печерского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3E95">
              <w:rPr>
                <w:i/>
                <w:color w:val="000000" w:themeColor="text1"/>
                <w:sz w:val="28"/>
                <w:szCs w:val="28"/>
              </w:rPr>
              <w:t>Всенощное</w:t>
            </w:r>
            <w:r w:rsidRPr="00151E0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A3E95">
              <w:rPr>
                <w:i/>
                <w:color w:val="000000" w:themeColor="text1"/>
                <w:sz w:val="28"/>
                <w:szCs w:val="28"/>
              </w:rPr>
              <w:t>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Макрины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7A3E9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сестры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свт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Василия Великого. Обретение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Серафима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Саровского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, чудотворца. Собор Курских Святых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3E95">
              <w:rPr>
                <w:i/>
                <w:color w:val="000000" w:themeColor="text1"/>
                <w:sz w:val="28"/>
                <w:szCs w:val="28"/>
              </w:rPr>
              <w:t>Всенощное</w:t>
            </w:r>
            <w:r w:rsidRPr="00151E06">
              <w:rPr>
                <w:color w:val="000000" w:themeColor="text1"/>
                <w:sz w:val="28"/>
                <w:szCs w:val="28"/>
              </w:rPr>
              <w:t xml:space="preserve">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Пророка Илии.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Абалацкой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Оршанской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икон Божией Матери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F51CFB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F51CFB">
              <w:rPr>
                <w:i/>
                <w:color w:val="000000" w:themeColor="text1"/>
                <w:sz w:val="28"/>
                <w:szCs w:val="28"/>
              </w:rPr>
              <w:t>Вечернее богослужение с акафистом Пресвятой Богородице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Пророка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Иезекииля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Онуфрия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молчаливого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Онисима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затворника Печерских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3E95">
              <w:rPr>
                <w:i/>
                <w:color w:val="000000" w:themeColor="text1"/>
                <w:sz w:val="28"/>
                <w:szCs w:val="28"/>
              </w:rPr>
              <w:t>Всенощное</w:t>
            </w:r>
            <w:r w:rsidRPr="00151E0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A3E95">
              <w:rPr>
                <w:i/>
                <w:color w:val="000000" w:themeColor="text1"/>
                <w:sz w:val="28"/>
                <w:szCs w:val="28"/>
              </w:rPr>
              <w:t>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Вс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Богослужение.  Неделя 7-я по Пятидесятнице. Мироносицы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равноап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Марии Магдалины. Собор Смоленских Святых.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Корнилия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Переяславского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A3E95">
              <w:rPr>
                <w:b/>
                <w:i/>
                <w:color w:val="000000" w:themeColor="text1"/>
                <w:sz w:val="28"/>
                <w:szCs w:val="28"/>
              </w:rPr>
              <w:t>Вечернее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A3E95">
              <w:rPr>
                <w:b/>
                <w:i/>
                <w:color w:val="000000" w:themeColor="text1"/>
                <w:sz w:val="28"/>
                <w:szCs w:val="28"/>
              </w:rPr>
              <w:t>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Почаевской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иконы Божией Матери. Прав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>оина Феодора Ушакова. Иконы Божией Матери «Всех скорбящих Радость»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35158D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35158D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Вт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3515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Христины.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35158D">
              <w:rPr>
                <w:b/>
                <w:color w:val="000000" w:themeColor="text1"/>
                <w:sz w:val="28"/>
                <w:szCs w:val="28"/>
              </w:rPr>
              <w:t>б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>лгвв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35158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кнн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Бориса и Глеба,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во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Святом </w:t>
            </w:r>
            <w:r w:rsidR="0035158D">
              <w:rPr>
                <w:b/>
                <w:color w:val="000000" w:themeColor="text1"/>
                <w:sz w:val="28"/>
                <w:szCs w:val="28"/>
              </w:rPr>
              <w:t>К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>рещении Романа и Давида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35158D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35158D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Ср</w:t>
            </w:r>
            <w:proofErr w:type="gramEnd"/>
            <w:r w:rsidRPr="00151E0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Успение прав. Анны, матери Пресвятой Богородицы.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Макария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Желтоводского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Унженского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Память </w:t>
            </w:r>
            <w:r w:rsidRPr="00151E06">
              <w:rPr>
                <w:b/>
                <w:color w:val="000000" w:themeColor="text1"/>
                <w:sz w:val="28"/>
                <w:szCs w:val="28"/>
                <w:lang w:val="en-US"/>
              </w:rPr>
              <w:t>V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Вселенского Собора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35158D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35158D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5158D">
              <w:rPr>
                <w:color w:val="000000" w:themeColor="text1"/>
                <w:sz w:val="28"/>
                <w:szCs w:val="28"/>
              </w:rPr>
              <w:t>Богослужение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Моисея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Угрина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Печерского.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Параскевы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C65C7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35158D">
              <w:rPr>
                <w:b/>
                <w:color w:val="000000" w:themeColor="text1"/>
                <w:sz w:val="28"/>
                <w:szCs w:val="28"/>
              </w:rPr>
              <w:t>Вмч</w:t>
            </w:r>
            <w:proofErr w:type="spellEnd"/>
            <w:r w:rsidRPr="0035158D">
              <w:rPr>
                <w:b/>
                <w:color w:val="000000" w:themeColor="text1"/>
                <w:sz w:val="28"/>
                <w:szCs w:val="28"/>
              </w:rPr>
              <w:t xml:space="preserve">. и целителя </w:t>
            </w:r>
            <w:proofErr w:type="spellStart"/>
            <w:r w:rsidRPr="0035158D">
              <w:rPr>
                <w:b/>
                <w:color w:val="000000" w:themeColor="text1"/>
                <w:sz w:val="28"/>
                <w:szCs w:val="28"/>
              </w:rPr>
              <w:t>Пантелеимона</w:t>
            </w:r>
            <w:proofErr w:type="spellEnd"/>
            <w:r w:rsidRPr="0035158D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5158D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35158D">
              <w:rPr>
                <w:b/>
                <w:color w:val="000000" w:themeColor="text1"/>
                <w:sz w:val="28"/>
                <w:szCs w:val="28"/>
              </w:rPr>
              <w:t xml:space="preserve">. Германа </w:t>
            </w:r>
            <w:proofErr w:type="spellStart"/>
            <w:r w:rsidRPr="0035158D">
              <w:rPr>
                <w:b/>
                <w:color w:val="000000" w:themeColor="text1"/>
                <w:sz w:val="28"/>
                <w:szCs w:val="28"/>
              </w:rPr>
              <w:t>Аляскинского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35158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Богослужение. СМОЛЕНСКОЙ ИКОНЫ БОЖИЕЙ МАТЕРИ. Собор Тамбовских Святых.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Моисея чудотворца, Печерского.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Гребневской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, Костромской и «Умиление» икон Божией Матери и др.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Вс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Богослужение. Неделя 8-я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о Пятидесятнице.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Каллиника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Серафимы девы.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Феодотии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трех чад ее.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Михаила.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Евстафия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Мцхетского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35158D" w:rsidP="007337E7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Акафист Святителю Николаю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Иоанна Воина.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Анатолия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Оптинского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Младшего. Обретение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Германа Соловецкого. Собор Самарских Святых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35158D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Вт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Иулитты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Сщмч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Вениамина, митр.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Петроградского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и с ним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Сергия,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Юрия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и Иоа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>нна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Ср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Происхождение Честных Древ Животворящего Креста Господня. Празднество Всемилостивому Спасу и Пресвятой Богородице. Семи мучеников Маккавеев. Мучеников в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Пергии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Памфилийской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Перенесение из Иерусалима в Константинополь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первомч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архидиакона Стефана и обретение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правв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Никодима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Гамалиила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сына его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Авива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Блж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Василия Московского, Христа ради юродивого, чудотворца.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Блж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Василия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Спасо-Кубенского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Антония Римлянина Новгородского чудотворца. </w:t>
            </w:r>
          </w:p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Раждена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перса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Акафист Пресвятой Богородице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Семи отроков, иже во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Ефесе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: Максимилиана,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Иамвлиха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Мартиниана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Иоанна, Дионисия,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Ексакустодиана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Антонина.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Евдокии.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Елевферия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Вс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Евсигния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Понтия Римлянина.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Кантидия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Кантидиана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С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ивела, в Египте. Прав.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Нонны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матери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свт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Григория Богослова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Богослужение. ПРЕОБРАЖЕНИЕ ГОСПОДА БОГА </w:t>
            </w:r>
          </w:p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И СПАСА НАШЕГО ИИСУСА ХРИСТА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Вт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Обретение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свт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Митрофана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Воронежского. </w:t>
            </w:r>
            <w:proofErr w:type="gramEnd"/>
          </w:p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Антония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Оптинского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Пимена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Многоболезненного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Печерского.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Пимена, постника Печерского.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Меркурия Печерского,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Смоленского.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Ора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Феодосия Нового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Ср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Григория, иконописца Печерского. Перенесение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Зосимы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Савватия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Соловецких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Елевферия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Леонида. Толгской иконы Божией Матери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Апостола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Матфия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Собор Соловецких Святых. </w:t>
            </w:r>
          </w:p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Антония Александрийского.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Иулиана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Маркиана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Иоанна, Иакова, Алексия,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Димитрия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других.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Маргариты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Гунаронуло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архидиакона Лаврентия и иже с ним.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Блж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Лаврентия, Христа ради юродивого, Калужского. Собор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Новомучеников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Исповедников Соловецких. Второе обретение и перенесение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Саввы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Сторожевского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Звенигородского</w:t>
            </w:r>
            <w:proofErr w:type="spell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Акафист Пресвятой Богородице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архидиакона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Евпла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Феодора и Василия Печерских.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Феодора, кн. Острожского, Печерского.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Сосанны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девы и с нею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Гаия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, папы Римского и др.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Вс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Неделя 10-я по Пятидесятнице.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Фотия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Аникиты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многих с ними.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Сщмч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Александра,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Команского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Памфила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Капитона. Собор Валаамских Святых. Собор Кемеровских Святых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Отдание праздника Преображения Господня. Преставление, перенесение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Максима Исповедника. Обретение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блж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Максима, Христа ради юродивого, Московского. </w:t>
            </w:r>
          </w:p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Преставление, второе обретение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свт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Тихона,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Воронежского, Задонского чудотворца. Собор Кемеровских Святых. Икон Божией Матери «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Семистрельная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», «Страстная»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Вт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Прор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Михея. Перенесение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Феодосия Печерского. Перенесение мощей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Феодосия Печерского.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Сщмч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Маркелла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Апамейского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Икон Божией Матери «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Беседная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» и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Нарвская</w:t>
            </w:r>
            <w:proofErr w:type="gram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Ср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Богослужение. УСПЕНИЕ ПРЕСВЯТОЙ ВЛАДЫЧИЦЫ НАШЕЙ </w:t>
            </w:r>
          </w:p>
          <w:p w:rsidR="00106C4A" w:rsidRPr="00151E06" w:rsidRDefault="00106C4A" w:rsidP="007337E7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БОГОРОДИЦЫ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ПРИСНОДЕВЫ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МАРИИ. Иконы Софии, Премудрости Божией. Икон Успения Божией Матери: </w:t>
            </w:r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Киево-Печерской,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Псково-Печерской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Семигородной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Пюхтицкой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др.</w:t>
            </w:r>
            <w:proofErr w:type="gramEnd"/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Чт</w:t>
            </w:r>
            <w:proofErr w:type="spellEnd"/>
            <w:proofErr w:type="gramEnd"/>
            <w:r w:rsidRPr="00151E0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Перенесение из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Едессы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в Константинополь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Нерукотворенного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Образа Господа Иисуса Христа.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Диомида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врача. </w:t>
            </w:r>
            <w:proofErr w:type="spellStart"/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33-х Палестинских.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Феодоровской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«Торжество Пресвятой Богородицы» (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Порт-Артурской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) икон Божией Матери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Чин погребения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Мирона пресвитера.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Пимена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Угрешского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Алипия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иконописца Печерского.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Павла,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Иулиании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прочих.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Свенской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(Печерской) иконы Божией Матери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Акафист Пресвятой Богородице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Флора и Лавра.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Ерма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Серапиона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Полиена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</w:p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Сщмч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Емилиана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епископа и иже с ним. Иконы Божией Матери «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Всецарица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106C4A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Всенощное бдение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106C4A">
        <w:trPr>
          <w:trHeight w:val="249"/>
        </w:trPr>
        <w:tc>
          <w:tcPr>
            <w:tcW w:w="12724" w:type="dxa"/>
            <w:gridSpan w:val="4"/>
            <w:vAlign w:val="center"/>
          </w:tcPr>
          <w:p w:rsidR="00106C4A" w:rsidRPr="00151E06" w:rsidRDefault="00106C4A" w:rsidP="007337E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1E06">
              <w:rPr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Вс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151E06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Неделя 11-я по Пятидесятнице.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Андрея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Стратилата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с ним 2593-х мучеников.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Свт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Питирима,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Великопермского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Собор Московских Святых.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Тимофея,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Агапия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Феклы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>. Донской иконы Божией Матери и «Прибавление ума»</w:t>
            </w:r>
          </w:p>
        </w:tc>
        <w:tc>
          <w:tcPr>
            <w:tcW w:w="992" w:type="dxa"/>
            <w:vMerge w:val="restart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C65C7D">
        <w:trPr>
          <w:trHeight w:val="20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51E06" w:rsidRPr="00151E06" w:rsidRDefault="00106C4A" w:rsidP="00151E06">
            <w:pPr>
              <w:jc w:val="center"/>
              <w:rPr>
                <w:sz w:val="28"/>
                <w:szCs w:val="28"/>
              </w:rPr>
            </w:pPr>
            <w:r w:rsidRPr="00151E06">
              <w:rPr>
                <w:sz w:val="28"/>
                <w:szCs w:val="28"/>
              </w:rPr>
              <w:t xml:space="preserve">После Божественной Литургии — </w:t>
            </w:r>
          </w:p>
          <w:p w:rsidR="00106C4A" w:rsidRPr="00151E06" w:rsidRDefault="00C65C7D" w:rsidP="00151E06">
            <w:pPr>
              <w:jc w:val="center"/>
              <w:rPr>
                <w:sz w:val="28"/>
                <w:szCs w:val="28"/>
              </w:rPr>
            </w:pPr>
            <w:r w:rsidRPr="00151E06">
              <w:rPr>
                <w:b/>
                <w:sz w:val="28"/>
                <w:szCs w:val="28"/>
              </w:rPr>
              <w:t>МОЛЕБЕН НА НАЧАЛО НОВОГО УЧЕБНОГО ГОДА</w:t>
            </w:r>
          </w:p>
        </w:tc>
        <w:tc>
          <w:tcPr>
            <w:tcW w:w="992" w:type="dxa"/>
            <w:vMerge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Акафист святителю Николаю, чудотворцу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0490" w:type="dxa"/>
            <w:vAlign w:val="center"/>
          </w:tcPr>
          <w:p w:rsidR="00106C4A" w:rsidRPr="00151E06" w:rsidRDefault="00106C4A" w:rsidP="00151E06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Прор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Самуила.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Севира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Мемнона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с ними 37-ти мучеников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Вт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от 70-ти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Фаддея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Мц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Вассы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чад ее,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Феогния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Агапия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Писта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Аврамия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Смоленского.</w:t>
            </w:r>
            <w:proofErr w:type="gram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Марфы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Дивеевской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Аврамия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трудолюбивого, Печерского. Явление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Светописанного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образа Пресвятой Богородицы в Русском на Афоне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Свято-Пантелеимоновом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монастыре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Ср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Исаакия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Оптинского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Свщмч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Афанасия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еп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прп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Анфусы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слуг ее,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мчч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51E06">
              <w:rPr>
                <w:b/>
                <w:color w:val="000000" w:themeColor="text1"/>
                <w:sz w:val="28"/>
                <w:szCs w:val="28"/>
              </w:rPr>
              <w:t>Харисима</w:t>
            </w:r>
            <w:proofErr w:type="spellEnd"/>
            <w:r w:rsidRPr="00151E06">
              <w:rPr>
                <w:b/>
                <w:color w:val="000000" w:themeColor="text1"/>
                <w:sz w:val="28"/>
                <w:szCs w:val="28"/>
              </w:rPr>
              <w:t xml:space="preserve"> и Неофита. Грузинской иконы Божией Матери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" w:type="dxa"/>
            <w:vMerge w:val="restart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51E06">
              <w:rPr>
                <w:color w:val="000000" w:themeColor="text1"/>
                <w:sz w:val="28"/>
                <w:szCs w:val="28"/>
              </w:rPr>
              <w:t>Чт</w:t>
            </w:r>
            <w:proofErr w:type="spellEnd"/>
            <w:proofErr w:type="gramEnd"/>
            <w:r w:rsidRPr="00151E0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 xml:space="preserve">Богослужение. </w:t>
            </w:r>
            <w:r w:rsidRPr="00151E06">
              <w:rPr>
                <w:b/>
                <w:color w:val="000000" w:themeColor="text1"/>
                <w:sz w:val="28"/>
                <w:szCs w:val="28"/>
              </w:rPr>
              <w:t>Отдание праздника Успения Пресвятой Богородицы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7-00</w:t>
            </w:r>
          </w:p>
        </w:tc>
      </w:tr>
      <w:tr w:rsidR="00106C4A" w:rsidRPr="00151E06" w:rsidTr="00C65C7D">
        <w:trPr>
          <w:trHeight w:val="249"/>
        </w:trPr>
        <w:tc>
          <w:tcPr>
            <w:tcW w:w="534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0" w:type="dxa"/>
            <w:vAlign w:val="center"/>
          </w:tcPr>
          <w:p w:rsidR="00106C4A" w:rsidRPr="00151E06" w:rsidRDefault="00106C4A" w:rsidP="007337E7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151E06">
              <w:rPr>
                <w:i/>
                <w:color w:val="000000" w:themeColor="text1"/>
                <w:sz w:val="28"/>
                <w:szCs w:val="28"/>
              </w:rPr>
              <w:t>Вечернее богослужение</w:t>
            </w:r>
          </w:p>
        </w:tc>
        <w:tc>
          <w:tcPr>
            <w:tcW w:w="992" w:type="dxa"/>
          </w:tcPr>
          <w:p w:rsidR="00106C4A" w:rsidRPr="00151E06" w:rsidRDefault="00106C4A" w:rsidP="007337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1E06">
              <w:rPr>
                <w:color w:val="000000" w:themeColor="text1"/>
                <w:sz w:val="28"/>
                <w:szCs w:val="28"/>
              </w:rPr>
              <w:t>17-00</w:t>
            </w:r>
          </w:p>
        </w:tc>
      </w:tr>
    </w:tbl>
    <w:p w:rsidR="00106C4A" w:rsidRPr="00151E06" w:rsidRDefault="00106C4A" w:rsidP="00106C4A">
      <w:pPr>
        <w:rPr>
          <w:color w:val="000000" w:themeColor="text1"/>
          <w:sz w:val="28"/>
          <w:szCs w:val="28"/>
        </w:rPr>
      </w:pPr>
    </w:p>
    <w:p w:rsidR="006750DD" w:rsidRPr="00151E06" w:rsidRDefault="006750DD">
      <w:pPr>
        <w:rPr>
          <w:sz w:val="28"/>
          <w:szCs w:val="28"/>
        </w:rPr>
      </w:pPr>
    </w:p>
    <w:sectPr w:rsidR="006750DD" w:rsidRPr="00151E06" w:rsidSect="00106C4A">
      <w:pgSz w:w="16838" w:h="11906" w:orient="landscape"/>
      <w:pgMar w:top="567" w:right="998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C4A"/>
    <w:rsid w:val="00052987"/>
    <w:rsid w:val="000A707A"/>
    <w:rsid w:val="000B5A51"/>
    <w:rsid w:val="000D2A93"/>
    <w:rsid w:val="000F25EA"/>
    <w:rsid w:val="00100208"/>
    <w:rsid w:val="00106C4A"/>
    <w:rsid w:val="00147D7B"/>
    <w:rsid w:val="00151E06"/>
    <w:rsid w:val="00164E7F"/>
    <w:rsid w:val="00190529"/>
    <w:rsid w:val="001D0B86"/>
    <w:rsid w:val="001E4E43"/>
    <w:rsid w:val="001F12EC"/>
    <w:rsid w:val="002E6B47"/>
    <w:rsid w:val="00300085"/>
    <w:rsid w:val="0035158D"/>
    <w:rsid w:val="00386611"/>
    <w:rsid w:val="00437DD5"/>
    <w:rsid w:val="00442066"/>
    <w:rsid w:val="004967E3"/>
    <w:rsid w:val="004B2179"/>
    <w:rsid w:val="004B4879"/>
    <w:rsid w:val="005506EC"/>
    <w:rsid w:val="00633CAF"/>
    <w:rsid w:val="0063572B"/>
    <w:rsid w:val="0067017A"/>
    <w:rsid w:val="006750DD"/>
    <w:rsid w:val="007A3E95"/>
    <w:rsid w:val="007C7920"/>
    <w:rsid w:val="00845B47"/>
    <w:rsid w:val="00861016"/>
    <w:rsid w:val="0090279A"/>
    <w:rsid w:val="0098714C"/>
    <w:rsid w:val="00B639BC"/>
    <w:rsid w:val="00C44DA7"/>
    <w:rsid w:val="00C65C7D"/>
    <w:rsid w:val="00CA73F6"/>
    <w:rsid w:val="00CD09F2"/>
    <w:rsid w:val="00DD0ED3"/>
    <w:rsid w:val="00E4004E"/>
    <w:rsid w:val="00F5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4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6611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86611"/>
    <w:pPr>
      <w:keepNext/>
      <w:keepLines/>
      <w:spacing w:before="200"/>
      <w:jc w:val="center"/>
      <w:outlineLvl w:val="1"/>
    </w:pPr>
    <w:rPr>
      <w:b/>
      <w:bCs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86611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611"/>
    <w:rPr>
      <w:rFonts w:ascii="Cambria" w:eastAsia="MS Gothic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6611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8661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386611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3866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386611"/>
    <w:rPr>
      <w:b/>
      <w:bCs/>
    </w:rPr>
  </w:style>
  <w:style w:type="character" w:styleId="a6">
    <w:name w:val="Emphasis"/>
    <w:basedOn w:val="a0"/>
    <w:qFormat/>
    <w:rsid w:val="00386611"/>
    <w:rPr>
      <w:i/>
      <w:iCs/>
    </w:rPr>
  </w:style>
  <w:style w:type="paragraph" w:styleId="a7">
    <w:name w:val="No Spacing"/>
    <w:uiPriority w:val="1"/>
    <w:qFormat/>
    <w:rsid w:val="00386611"/>
    <w:rPr>
      <w:rFonts w:ascii="Times New Roman" w:eastAsia="Times New Roman" w:hAnsi="Times New Roman"/>
    </w:rPr>
  </w:style>
  <w:style w:type="paragraph" w:styleId="a8">
    <w:name w:val="List Paragraph"/>
    <w:basedOn w:val="a"/>
    <w:uiPriority w:val="34"/>
    <w:qFormat/>
    <w:rsid w:val="003866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Intense Emphasis"/>
    <w:basedOn w:val="a0"/>
    <w:uiPriority w:val="21"/>
    <w:qFormat/>
    <w:rsid w:val="00386611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Khram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2019-07-30T14:26:00Z</dcterms:created>
  <dcterms:modified xsi:type="dcterms:W3CDTF">2019-07-30T14:59:00Z</dcterms:modified>
</cp:coreProperties>
</file>